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370" w:rsidRDefault="00F04E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Аналитический отчет</w:t>
      </w:r>
    </w:p>
    <w:p w:rsidR="00583370" w:rsidRDefault="00F04EB6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Данные о сложившейся практике заключения и исполнения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энергосервисных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договоров (контрактов), заключенных для муниципальных нужд, и объем планируемой экономии энергетических ресурсов при исполнении таких договоров (контрактов)</w:t>
      </w:r>
    </w:p>
    <w:p w:rsidR="00583370" w:rsidRDefault="00816624">
      <w:pPr>
        <w:pBdr>
          <w:bottom w:val="single" w:sz="12" w:space="1" w:color="000000"/>
        </w:pBdr>
        <w:spacing w:after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F04EB6">
        <w:rPr>
          <w:rFonts w:ascii="Times New Roman" w:hAnsi="Times New Roman" w:cs="Times New Roman"/>
          <w:b/>
          <w:sz w:val="28"/>
          <w:szCs w:val="28"/>
        </w:rPr>
        <w:t xml:space="preserve"> квартал 2024 г. </w:t>
      </w:r>
    </w:p>
    <w:p w:rsidR="00583370" w:rsidRDefault="00583370">
      <w:pPr>
        <w:pBdr>
          <w:bottom w:val="single" w:sz="12" w:space="1" w:color="000000"/>
        </w:pBd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FED" w:rsidRDefault="00753FED" w:rsidP="00753FED">
      <w:pPr>
        <w:pBdr>
          <w:bottom w:val="single" w:sz="12" w:space="1" w:color="000000"/>
        </w:pBd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FED" w:rsidRDefault="00753FED" w:rsidP="00753FED">
      <w:pPr>
        <w:pBdr>
          <w:bottom w:val="single" w:sz="12" w:space="1" w:color="000000"/>
        </w:pBd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Останинского сельсовета Северного района Новосибирской области</w:t>
      </w:r>
    </w:p>
    <w:p w:rsidR="00583370" w:rsidRDefault="00F04EB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(ОМСУ)</w:t>
      </w:r>
    </w:p>
    <w:p w:rsidR="00583370" w:rsidRDefault="0058337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83370" w:rsidRDefault="00583370">
      <w:pPr>
        <w:rPr>
          <w:rFonts w:ascii="Times New Roman" w:hAnsi="Times New Roman" w:cs="Times New Roman"/>
        </w:rPr>
      </w:pPr>
    </w:p>
    <w:p w:rsidR="00583370" w:rsidRDefault="00F04EB6"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На отчетный период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энергосервисные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контракты в области энергосбережения и повышения энергетической эффективности </w:t>
      </w:r>
      <w:r>
        <w:rPr>
          <w:rFonts w:ascii="Times New Roman" w:hAnsi="Times New Roman" w:cs="Times New Roman"/>
          <w:sz w:val="28"/>
          <w:szCs w:val="28"/>
        </w:rPr>
        <w:br/>
        <w:t>не заключались.</w:t>
      </w:r>
    </w:p>
    <w:sectPr w:rsidR="00583370" w:rsidSect="00583370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3370"/>
    <w:rsid w:val="00583370"/>
    <w:rsid w:val="00753FED"/>
    <w:rsid w:val="00816624"/>
    <w:rsid w:val="00E14924"/>
    <w:rsid w:val="00EC223E"/>
    <w:rsid w:val="00F04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4FD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58337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583370"/>
    <w:pPr>
      <w:spacing w:after="140"/>
    </w:pPr>
  </w:style>
  <w:style w:type="paragraph" w:styleId="a5">
    <w:name w:val="List"/>
    <w:basedOn w:val="a4"/>
    <w:rsid w:val="00583370"/>
    <w:rPr>
      <w:rFonts w:cs="Arial"/>
    </w:rPr>
  </w:style>
  <w:style w:type="paragraph" w:customStyle="1" w:styleId="Caption">
    <w:name w:val="Caption"/>
    <w:basedOn w:val="a"/>
    <w:qFormat/>
    <w:rsid w:val="0058337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583370"/>
    <w:pPr>
      <w:suppressLineNumbers/>
    </w:pPr>
    <w:rPr>
      <w:rFonts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Выскребенцева</dc:creator>
  <dc:description/>
  <cp:lastModifiedBy>ADM</cp:lastModifiedBy>
  <cp:revision>14</cp:revision>
  <dcterms:created xsi:type="dcterms:W3CDTF">2022-10-28T12:14:00Z</dcterms:created>
  <dcterms:modified xsi:type="dcterms:W3CDTF">2024-07-10T09:46:00Z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